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ACF" w:rsidRDefault="00844AC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8010504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1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ACF" w:rsidRDefault="00844AC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44ACF" w:rsidRDefault="00844AC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а) фамилия, имя, отчество (при наличии);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б) дата и место рождения;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в) адрес местожительства;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г) сведения из документов:</w:t>
      </w:r>
    </w:p>
    <w:p w:rsidR="003A274B" w:rsidRDefault="00693D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свидетельства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рождении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3A274B" w:rsidRDefault="00693D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свидетельства о регистрации;</w:t>
      </w:r>
    </w:p>
    <w:p w:rsidR="003A274B" w:rsidRPr="00432B28" w:rsidRDefault="00693D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документа, подтверждающего родство воспитанника с родителями (законными представителями);</w:t>
      </w:r>
    </w:p>
    <w:p w:rsidR="003A274B" w:rsidRPr="00432B28" w:rsidRDefault="00693D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документа, подтверждающего право на пребывание на территории РФ;</w:t>
      </w:r>
    </w:p>
    <w:p w:rsidR="003A274B" w:rsidRPr="00432B28" w:rsidRDefault="00693D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заключения и других документов </w:t>
      </w:r>
      <w:proofErr w:type="spell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комиссии;</w:t>
      </w:r>
    </w:p>
    <w:p w:rsidR="003A274B" w:rsidRPr="00432B28" w:rsidRDefault="00693D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медицинской справки-допуска после перенесенного заболевания;</w:t>
      </w:r>
    </w:p>
    <w:p w:rsidR="003A274B" w:rsidRPr="00432B28" w:rsidRDefault="00693D67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медицинского заключения о характере повреждений здоровья, полученных в результате несчастного случая, и степени их тяжести, заключения о причине смерти;</w:t>
      </w:r>
    </w:p>
    <w:p w:rsidR="003A274B" w:rsidRDefault="00693D67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иных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медицинских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заключений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2.2. Персональные данные воспитанников содержатся в их личных делах в виде копий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документов.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2.3.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 родителей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 воспитанников: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б) адрес местожительства;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в) контактные телефоны;</w:t>
      </w:r>
    </w:p>
    <w:p w:rsidR="003A274B" w:rsidRDefault="00693D6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г)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сведения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A274B" w:rsidRPr="00432B28" w:rsidRDefault="00693D6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паспорта или другого документа, удостоверяющего личность;</w:t>
      </w:r>
    </w:p>
    <w:p w:rsidR="003A274B" w:rsidRPr="00432B28" w:rsidRDefault="00693D6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документов для предоставления льгот (удостоверение многодетной семьи, документа о признании инвалидом).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2.4. Персональные данные родителей (законных представителей) содержатся в личных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делах воспитанников в виде копий документов.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обрабатывает следующие персональные данные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физических лиц по договорам, физических лиц, указанных в заявлениях (согласиях, доверенностях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п.) родителей (законных представителей) воспитанников: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а) фамилия, имя, отчество (при наличии);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б) адрес местожительства;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в) контактные телефоны;</w:t>
      </w:r>
    </w:p>
    <w:p w:rsidR="003A274B" w:rsidRDefault="00693D67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г) </w:t>
      </w: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сведения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документов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3A274B" w:rsidRPr="00432B28" w:rsidRDefault="00693D6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паспорта или другого документа, удостоверяющего личность;</w:t>
      </w:r>
    </w:p>
    <w:p w:rsidR="003A274B" w:rsidRPr="00432B28" w:rsidRDefault="00693D6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диплома или иного документа об образовании;</w:t>
      </w:r>
    </w:p>
    <w:p w:rsidR="003A274B" w:rsidRDefault="00693D67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трудовой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книжки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2.6. Персональные данные третьих лиц содержатся в документах, которые представили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физические лица, заключившие с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договор, и которые подписали (выдали) родители (законные представители).</w:t>
      </w:r>
    </w:p>
    <w:p w:rsidR="003A274B" w:rsidRPr="00432B28" w:rsidRDefault="00693D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Сбор, обработка и хранение персональных данных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3.1. Сбор персональных данных воспитанников, родителей (законных представителей)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 делопроизводитель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во время приема документов для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зачисления и во время оказания услуг по присмотру и уходу, образовательных услуг.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3.2. Сбор данных физических лиц по договорам осуществляет делопроизводитель</w:t>
      </w:r>
      <w:r w:rsidRPr="00432B28">
        <w:rPr>
          <w:lang w:val="ru-RU"/>
        </w:rPr>
        <w:br/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при оформлении договоров.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3.3. Сбор данных третьих лиц, указанных в заявлениях (согласиях, доверенностях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п.)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воспитанников, осуществляет делопроизводитель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при оформлении или приеме документов.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3.4. Делопроизводитель вправе принять персональные данные воспитанников, родителей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(законных представителей) воспитанников только у родителей (законных представителей) лично.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Делопроизводитель вправе принять документы и сведения, которые содержат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персональные данные третьих лиц, только у таких лиц.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вправе делать запрос в медицинскую организацию и обрабатывать персональные данные воспитанников при расследовании несчастного случая, если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это требуется для работы комиссии. Результаты расследования вместе с медицинскими заключениями хранятся в отдельных папках в специальном шкафу, доступ к которому имеют только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члены комиссии.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3.6. Обработка персональных данных воспитанников ведется исключительно в целях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их прав на получение образования в рамках осваиваемых образовательных программ, оказания услуг по присмотру и уходу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с согласия на обработку персональных данных.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3.7. Обработка персональных данных родителей (законных представителей) воспитанников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ведется исключительно в целях реализации прав родителей (законных представителей) при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реализации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прав воспитанников на получение образования в рамках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осваиваемых образовательных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программ,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оказания услуг по присмотру и уходу и с согласия на обработку персональных данных.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3.8. </w:t>
      </w:r>
      <w:proofErr w:type="gram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физических лиц по договорам ведется исключительно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в целях исполнения договора, стороной которого, </w:t>
      </w:r>
      <w:proofErr w:type="spell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выгодоприобретателем</w:t>
      </w:r>
      <w:proofErr w:type="spell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или поручителем по которому является такое физическое лицо, а также для заключения договора по инициативе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физического лица или договора, по которому физическое лицо будет </w:t>
      </w:r>
      <w:proofErr w:type="spell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выгодоприобретателем</w:t>
      </w:r>
      <w:proofErr w:type="spell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или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поручителем.</w:t>
      </w:r>
      <w:proofErr w:type="gram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Получение согласия в данном случае не требуется.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Обработка персональных данных третьих лиц, указанных в заявлениях (согласиях, доверенностях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п.) родителей (законных представителей) воспитанников, ведется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исключительно в целях реализации прав родителей (законных представителей) при реализации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МБДОУ Детский сад № 1 прав воспитанников на получение образования, оказания услуг по присмотру и уходу и с согласия третьих лиц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на обработку.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3.9. Личные дела воспитанников хранятся в кабинете заведующего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в бумажном виде в папках в специальном шкафу, который обеспечивает защиту от несанкционированного доступа. В личных делах воспитанников хранятся персональные данные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воспитанников и их родителей (законных представителей).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3.10. Медицинские карты воспитанников хранятся в медицинском кабинете. Ключи от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кабинета находятся у медицинской сестры.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3.11. Договоры, содержащие персональные данные третьих лиц, хранятся в бухгалтерии</w:t>
      </w:r>
      <w:r w:rsidR="00432B28">
        <w:rPr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 бумажном виде в папках в специальном шкафу, который обеспечивает защиту от несанкционированного доступа.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3.12. Заявления (согласия, доверенности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п.) родителей (законных представителей)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воспитанников, содержащие персональные данные третьих лиц, хранятся в кабинете заведующего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 бумажном виде в папках в специальном шкафу, который обеспечивает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защиту от несанкционированного доступа.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3.13.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ведет журнал учета посетителей, в котором ответственные лица фиксируют персональные данные посетителей: фамилию, имя, отчество (при наличии),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паспортные данные. Перечень лиц, ответственных за ведение журнала, утверждается 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заведующего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. Копирование информации журнала и передача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третьим лицам не допускается, за исключением случаев, предусмотренных законодательством РФ.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3.14. Личные дела, журналы и иные документы, содержащие персональные данные,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подлежат хранению и уничтожению в сроки и в порядке, предусмотренные номенклатурой дел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архивным законодательством РФ.</w:t>
      </w:r>
    </w:p>
    <w:p w:rsidR="003A274B" w:rsidRPr="00432B28" w:rsidRDefault="00693D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Доступ к персональным данным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4.1. Доступ к персональным данным воспитанника, родителей (законных представителей)</w:t>
      </w:r>
      <w:r w:rsidR="00432B28"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имеют:</w:t>
      </w:r>
    </w:p>
    <w:p w:rsidR="003A274B" w:rsidRDefault="00693D6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lastRenderedPageBreak/>
        <w:t>заведующий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3A274B" w:rsidRPr="00432B28" w:rsidRDefault="00693D6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старший воспитатель – в полном объеме;</w:t>
      </w:r>
    </w:p>
    <w:p w:rsidR="003A274B" w:rsidRDefault="00693D6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бухгалтер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3A274B" w:rsidRPr="00432B28" w:rsidRDefault="00693D6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воспитатели – в объеме данных, которые необходимы для выполнения функций воспитателя: фамилия, имя, отчество (при наличии) воспитанника; фамилия, имя, отчество (при наличии) родителей воспитанника, адрес местожительства, контактные телефоны, рекомендации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психолого-медико-педагогической</w:t>
      </w:r>
      <w:proofErr w:type="spell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комиссии; фамилия, имя, отчество (при наличии) и контактные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телефоны третьих лиц, которым родители (законные представители) передали часть своих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полномочий;</w:t>
      </w:r>
      <w:proofErr w:type="gramEnd"/>
    </w:p>
    <w:p w:rsidR="003A274B" w:rsidRPr="00432B28" w:rsidRDefault="00693D6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педагог-психолог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, учитель-логопед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– в объеме данных, которые нужны для диагностической, </w:t>
      </w:r>
      <w:proofErr w:type="spell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психокоррекционной</w:t>
      </w:r>
      <w:proofErr w:type="spell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, реабилитационной работы с воспитанником, оказания консультативной помощи воспитаннику, его родителям (законным представителям) и педагогическим работникам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A274B" w:rsidRPr="00432B28" w:rsidRDefault="00693D67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медицинская сестра – в объеме, необходимом для медицинского обслуживания воспитанника.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4.2. Доступ к персональным данным третьих лиц по договорам имеют:</w:t>
      </w:r>
    </w:p>
    <w:p w:rsidR="003A274B" w:rsidRDefault="00693D6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3A274B" w:rsidRDefault="00693D67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бухгалтер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4.3. Доступ к персональным данным третьих лиц, на которых оформлены заявления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(согласия, доверенности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п.) и которые зафиксированы в журнале учета посетителей, имеют:</w:t>
      </w:r>
    </w:p>
    <w:p w:rsidR="003A274B" w:rsidRDefault="00693D6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заведующий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объеме;</w:t>
      </w:r>
    </w:p>
    <w:p w:rsidR="003A274B" w:rsidRPr="00432B28" w:rsidRDefault="00693D67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лица, ответственные за ведение журнала, – в объеме данных, которые необходимы для обеспечения безопасности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: фамилия, имя, отчество (при наличии)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посетителя, данные документа, удостоверяющего личность.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4.4. Перечень лиц, допущенных к обработке персональных данных, утверждается приказом заведующего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A274B" w:rsidRPr="00432B28" w:rsidRDefault="00693D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Передача персональных данных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5.1. Работники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, имеющие доступ к персональным данным воспитанников, родителей (законных представителей) воспитанников и третьих лиц, при передаче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этих данных должны соблюдать следующие требования: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5.1.1. Не передавать персональные данные без письменного согласия субъекта персональных данных, за исключением случаев, когда это необходимо в целях предупреждения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угрозы жизни и здоровью воспитанников, если получить такое согласие невозможно, для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статистических или исследовательских целей (при обезличивании), а также в других случаях,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напрямую предусмотренных федеральными законами.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5.1.2. Предупреждать лиц, которым переданы персональные данные воспитанников,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родителей (законных представителей) воспитанников, третьих лиц, о том, что эти данные могут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быть использованы лишь в целях, для которых они сообщены субъектами персональных данных.</w:t>
      </w:r>
    </w:p>
    <w:p w:rsidR="003A274B" w:rsidRPr="00432B28" w:rsidRDefault="00693D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обеспечения безопасности персональных данных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6.1. К основным мерам обеспечения безопасности персональных данных в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МБДОУ 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 w:rsid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32B28"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относятся: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6.1.1. Назначение </w:t>
      </w:r>
      <w:proofErr w:type="gram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proofErr w:type="gram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за организацию обработки персональных данных. В обязанности ответственного входит организация обработки персональных данных, обучение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инструктаж работников, внутренний контроль за соблюдением в 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требований законодательства к защите персональных данных.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6.1.2. Издание политики обработки персональных данных и локальных актов по вопросам</w:t>
      </w:r>
      <w:r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обработки персональных данных.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6.1.3. Ознакомление работников, осуществляющих обработку персональных данных, с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положениями законодательства о персональных данных, в том числе с требованиями к защите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данных, политикой обработки персональных данных и локальными актами МБДОУ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Детский сад № 1 по вопросам обработки персональных данных.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6.1.4. Регистрация и учет всех действий, совершаемых с персональными данными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информационных системах, </w:t>
      </w:r>
      <w:proofErr w:type="gramStart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принимаемыми мерами по 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 и уровня защищенности информационных систем.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6.1.5. Учет машинных носителей персональных данных.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6.1.6. Оценка вреда, который может быть причинен субъектам персональных данных в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случае нарушения законодательства о персональных данных, оценка соотношения указанного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вреда и принимаемых мер.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6.1.7. Внутренний контроль и (или) аудит соответствия обработки персональных данных требованиям законодательства.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6.1.8. Публикация политики обработки персональных данных и локальных актов по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вопросам обработки персональных данных на официальном сайте МБДОУ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етский сад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.Л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>опатино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.</w:t>
      </w:r>
    </w:p>
    <w:p w:rsidR="003A274B" w:rsidRPr="00432B28" w:rsidRDefault="00693D6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7.1. Лица, виновные в нарушении норм, регулирующих обработку и защиту персональных</w:t>
      </w:r>
      <w:r>
        <w:rPr>
          <w:lang w:val="ru-RU"/>
        </w:rPr>
        <w:t xml:space="preserve"> 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данных воспитанников, их родителей (законных представителей) и иных третьих лиц, привлекаются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к дисциплинарной и материальной ответственности, а в случаях, установленных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РФ, – к гражданско-правовой, административной и уголовной ответственности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порядке, установленном федеральными законами.</w:t>
      </w:r>
    </w:p>
    <w:p w:rsidR="003A274B" w:rsidRPr="00432B28" w:rsidRDefault="00693D6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7.2. Моральный вред, причиненный воспитанникам, их родителям (законным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представителям) и иным третьим лицам вследствие нарушения их прав, правил обработки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персональных данных, а также несоблюдения требований к защите персональных данных,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подлежит возмещению в порядке и на условиях, предусмотренных законодательством РФ.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lang w:val="ru-RU"/>
        </w:rPr>
        <w:br/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 xml:space="preserve"> Возмещение морального вреда осуществляется независимо от возмещения имущественного вреда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32B28">
        <w:rPr>
          <w:rFonts w:hAnsi="Times New Roman" w:cs="Times New Roman"/>
          <w:color w:val="000000"/>
          <w:sz w:val="24"/>
          <w:szCs w:val="24"/>
          <w:lang w:val="ru-RU"/>
        </w:rPr>
        <w:t>и понесенных субъектом персональных данных убытков.</w:t>
      </w:r>
    </w:p>
    <w:sectPr w:rsidR="003A274B" w:rsidRPr="00432B28" w:rsidSect="003A274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14E1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631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7AF28F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6C186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408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5E4E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2D33B1"/>
    <w:rsid w:val="002D3591"/>
    <w:rsid w:val="003514A0"/>
    <w:rsid w:val="003A274B"/>
    <w:rsid w:val="00432B28"/>
    <w:rsid w:val="004F7E17"/>
    <w:rsid w:val="005A05CE"/>
    <w:rsid w:val="00653AF6"/>
    <w:rsid w:val="00693D67"/>
    <w:rsid w:val="00844ACF"/>
    <w:rsid w:val="00B73A5A"/>
    <w:rsid w:val="00E438A1"/>
    <w:rsid w:val="00E90474"/>
    <w:rsid w:val="00F01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44AC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5</cp:revision>
  <cp:lastPrinted>2021-04-23T07:24:00Z</cp:lastPrinted>
  <dcterms:created xsi:type="dcterms:W3CDTF">2011-11-02T04:15:00Z</dcterms:created>
  <dcterms:modified xsi:type="dcterms:W3CDTF">2021-04-26T06:29:00Z</dcterms:modified>
</cp:coreProperties>
</file>